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A25557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 xml:space="preserve">ПО ОБОСНОВАНИЮ ВНЕСЕНИЯ ИЗМЕНЕНИЙ В </w:t>
      </w:r>
      <w:r w:rsidRPr="007835E6">
        <w:rPr>
          <w:rFonts w:ascii="Times New Roman" w:hAnsi="Times New Roman" w:cs="Times New Roman"/>
          <w:b/>
          <w:sz w:val="26"/>
          <w:szCs w:val="26"/>
        </w:rPr>
        <w:t>ПЛАН-ГРАФИК</w:t>
      </w:r>
      <w:r w:rsidRPr="00982BFE">
        <w:rPr>
          <w:rFonts w:ascii="Times New Roman" w:hAnsi="Times New Roman" w:cs="Times New Roman"/>
          <w:sz w:val="26"/>
          <w:szCs w:val="26"/>
        </w:rPr>
        <w:t xml:space="preserve"> РАЗМЕЩЕНИЯ ЗАКАЗОВ НА ПОСТАВКИ ТОВАРОВ, ВЫПОЛНЕНИЯ РАБОТ,  ОКАЗАНИЯ УСЛУГ ДЛЯ НУЖД ФЕДЕРАЛЬНОЙ СЛУЖБЫ ГО</w:t>
      </w:r>
      <w:r w:rsidR="00E95A7C">
        <w:rPr>
          <w:rFonts w:ascii="Times New Roman" w:hAnsi="Times New Roman" w:cs="Times New Roman"/>
          <w:sz w:val="26"/>
          <w:szCs w:val="26"/>
        </w:rPr>
        <w:t>СУДАРСТВЕННОЙ РЕГИСТРАЦИИ, КАДА</w:t>
      </w:r>
      <w:r w:rsidRPr="00982BFE">
        <w:rPr>
          <w:rFonts w:ascii="Times New Roman" w:hAnsi="Times New Roman" w:cs="Times New Roman"/>
          <w:sz w:val="26"/>
          <w:szCs w:val="26"/>
        </w:rPr>
        <w:t xml:space="preserve">СТРА И КАРТОГРАФИИ </w:t>
      </w:r>
    </w:p>
    <w:p w:rsidR="00AF1911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НА 201</w:t>
      </w:r>
      <w:r w:rsidR="00C266E5">
        <w:rPr>
          <w:rFonts w:ascii="Times New Roman" w:hAnsi="Times New Roman" w:cs="Times New Roman"/>
          <w:sz w:val="26"/>
          <w:szCs w:val="26"/>
        </w:rPr>
        <w:t>6</w:t>
      </w:r>
      <w:r w:rsidRPr="00982BFE">
        <w:rPr>
          <w:rFonts w:ascii="Times New Roman" w:hAnsi="Times New Roman" w:cs="Times New Roman"/>
          <w:sz w:val="26"/>
          <w:szCs w:val="26"/>
        </w:rPr>
        <w:t xml:space="preserve"> ГОД</w:t>
      </w:r>
      <w:r w:rsidR="00A255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78E" w:rsidRPr="007835E6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35E6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953C93">
        <w:rPr>
          <w:rFonts w:ascii="Times New Roman" w:hAnsi="Times New Roman" w:cs="Times New Roman"/>
          <w:b/>
          <w:sz w:val="26"/>
          <w:szCs w:val="26"/>
        </w:rPr>
        <w:t>05</w:t>
      </w:r>
      <w:bookmarkStart w:id="0" w:name="_GoBack"/>
      <w:bookmarkEnd w:id="0"/>
      <w:r w:rsidR="00C266E5" w:rsidRPr="0078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A7B7F">
        <w:rPr>
          <w:rFonts w:ascii="Times New Roman" w:hAnsi="Times New Roman" w:cs="Times New Roman"/>
          <w:b/>
          <w:sz w:val="26"/>
          <w:szCs w:val="26"/>
        </w:rPr>
        <w:t>апреля</w:t>
      </w:r>
      <w:r w:rsidR="0009346E" w:rsidRPr="0078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835E6">
        <w:rPr>
          <w:rFonts w:ascii="Times New Roman" w:hAnsi="Times New Roman" w:cs="Times New Roman"/>
          <w:b/>
          <w:sz w:val="26"/>
          <w:szCs w:val="26"/>
        </w:rPr>
        <w:t>201</w:t>
      </w:r>
      <w:r w:rsidR="00C266E5" w:rsidRPr="007835E6">
        <w:rPr>
          <w:rFonts w:ascii="Times New Roman" w:hAnsi="Times New Roman" w:cs="Times New Roman"/>
          <w:b/>
          <w:sz w:val="26"/>
          <w:szCs w:val="26"/>
        </w:rPr>
        <w:t>6</w:t>
      </w:r>
      <w:r w:rsidRPr="007835E6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C266E5" w:rsidRDefault="00C266E5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37F1A" w:rsidRDefault="00937F1A" w:rsidP="00937F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93275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893275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893275">
        <w:rPr>
          <w:rFonts w:ascii="Times New Roman" w:hAnsi="Times New Roman" w:cs="Times New Roman"/>
          <w:b/>
          <w:sz w:val="26"/>
          <w:szCs w:val="26"/>
        </w:rPr>
        <w:t>. 3 п.15</w:t>
      </w:r>
      <w:r w:rsidRPr="00893275">
        <w:rPr>
          <w:rFonts w:ascii="Times New Roman" w:hAnsi="Times New Roman" w:cs="Times New Roman"/>
          <w:sz w:val="26"/>
          <w:szCs w:val="26"/>
        </w:rPr>
        <w:t xml:space="preserve">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</w:t>
      </w:r>
      <w:proofErr w:type="spellStart"/>
      <w:r w:rsidRPr="0089327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893275">
        <w:rPr>
          <w:rFonts w:ascii="Times New Roman" w:hAnsi="Times New Roman" w:cs="Times New Roman"/>
          <w:sz w:val="26"/>
          <w:szCs w:val="26"/>
        </w:rPr>
        <w:t xml:space="preserve"> в связи с отменой осуществления:</w:t>
      </w:r>
    </w:p>
    <w:p w:rsidR="002A7B7F" w:rsidRDefault="002B7198" w:rsidP="00937F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2A7B7F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электронный аукцион «</w:t>
      </w:r>
      <w:r w:rsidR="002A7B7F" w:rsidRPr="002A7B7F">
        <w:rPr>
          <w:rFonts w:ascii="Times New Roman" w:hAnsi="Times New Roman" w:cs="Times New Roman"/>
          <w:sz w:val="26"/>
          <w:szCs w:val="26"/>
        </w:rPr>
        <w:t xml:space="preserve">Оказание </w:t>
      </w:r>
      <w:proofErr w:type="gramStart"/>
      <w:r w:rsidR="002A7B7F" w:rsidRPr="002A7B7F">
        <w:rPr>
          <w:rFonts w:ascii="Times New Roman" w:hAnsi="Times New Roman" w:cs="Times New Roman"/>
          <w:sz w:val="26"/>
          <w:szCs w:val="26"/>
        </w:rPr>
        <w:t>услуг обязательного страхования гражданской ответственности владельцев транспортных средств центрального аппарата</w:t>
      </w:r>
      <w:proofErr w:type="gramEnd"/>
      <w:r w:rsidR="002A7B7F" w:rsidRPr="002A7B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7B7F" w:rsidRPr="002A7B7F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</w:t>
      </w:r>
    </w:p>
    <w:p w:rsidR="002B7198" w:rsidRDefault="002B7198" w:rsidP="002A7B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контракта </w:t>
      </w:r>
      <w:r w:rsidR="002A7B7F">
        <w:rPr>
          <w:rFonts w:ascii="Times New Roman" w:hAnsi="Times New Roman" w:cs="Times New Roman"/>
          <w:sz w:val="26"/>
          <w:szCs w:val="26"/>
        </w:rPr>
        <w:t xml:space="preserve">- </w:t>
      </w:r>
      <w:r w:rsidR="002A7B7F" w:rsidRPr="002A7B7F">
        <w:rPr>
          <w:rFonts w:ascii="Times New Roman" w:hAnsi="Times New Roman" w:cs="Times New Roman"/>
          <w:sz w:val="26"/>
          <w:szCs w:val="26"/>
        </w:rPr>
        <w:t>846,73332</w:t>
      </w:r>
      <w:r w:rsidR="002A7B7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рублей.</w:t>
      </w:r>
    </w:p>
    <w:p w:rsidR="00A05B1D" w:rsidRPr="00740AF5" w:rsidRDefault="00A05B1D" w:rsidP="00A05B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266E5" w:rsidRDefault="00C266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66E5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C266E5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C266E5">
        <w:rPr>
          <w:rFonts w:ascii="Times New Roman" w:hAnsi="Times New Roman" w:cs="Times New Roman"/>
          <w:b/>
          <w:sz w:val="26"/>
          <w:szCs w:val="26"/>
        </w:rPr>
        <w:t xml:space="preserve">. 5 п.15 </w:t>
      </w:r>
      <w:r w:rsidRPr="00C266E5">
        <w:rPr>
          <w:rFonts w:ascii="Times New Roman" w:hAnsi="Times New Roman" w:cs="Times New Roman"/>
          <w:sz w:val="26"/>
          <w:szCs w:val="26"/>
        </w:rPr>
        <w:t>совместного приказа Минэкономразвития РФ и Федерального Казначейства РФ от 27 декабря 2011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266E5">
        <w:rPr>
          <w:rFonts w:ascii="Times New Roman" w:hAnsi="Times New Roman" w:cs="Times New Roman"/>
          <w:sz w:val="26"/>
          <w:szCs w:val="26"/>
        </w:rPr>
        <w:t xml:space="preserve">года № 761/20н внесение изменений в План-график размещения заказов </w:t>
      </w:r>
      <w:proofErr w:type="spellStart"/>
      <w:r w:rsidRPr="00C266E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C266E5">
        <w:rPr>
          <w:rFonts w:ascii="Times New Roman" w:hAnsi="Times New Roman" w:cs="Times New Roman"/>
          <w:sz w:val="26"/>
          <w:szCs w:val="26"/>
        </w:rPr>
        <w:t>:</w:t>
      </w:r>
    </w:p>
    <w:p w:rsidR="00D94DCF" w:rsidRDefault="00D94DCF" w:rsidP="001D3E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4DCF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2A7B7F">
        <w:rPr>
          <w:rFonts w:ascii="Times New Roman" w:hAnsi="Times New Roman" w:cs="Times New Roman"/>
          <w:sz w:val="26"/>
          <w:szCs w:val="26"/>
        </w:rPr>
        <w:t>74</w:t>
      </w:r>
      <w:r w:rsidRPr="00D94DCF">
        <w:rPr>
          <w:rFonts w:ascii="Times New Roman" w:hAnsi="Times New Roman" w:cs="Times New Roman"/>
          <w:sz w:val="26"/>
          <w:szCs w:val="26"/>
        </w:rPr>
        <w:t xml:space="preserve"> </w:t>
      </w:r>
      <w:r w:rsidR="002A7B7F" w:rsidRPr="002A7B7F">
        <w:rPr>
          <w:rFonts w:ascii="Times New Roman" w:hAnsi="Times New Roman" w:cs="Times New Roman"/>
          <w:sz w:val="26"/>
          <w:szCs w:val="26"/>
        </w:rPr>
        <w:t xml:space="preserve">электронный аукцион </w:t>
      </w:r>
      <w:r w:rsidRPr="00D94DCF">
        <w:rPr>
          <w:rFonts w:ascii="Times New Roman" w:hAnsi="Times New Roman" w:cs="Times New Roman"/>
          <w:sz w:val="26"/>
          <w:szCs w:val="26"/>
        </w:rPr>
        <w:t>«</w:t>
      </w:r>
      <w:r w:rsidR="001D3EEB" w:rsidRPr="001D3EEB">
        <w:rPr>
          <w:rFonts w:ascii="Times New Roman" w:hAnsi="Times New Roman" w:cs="Times New Roman"/>
          <w:sz w:val="26"/>
          <w:szCs w:val="26"/>
        </w:rPr>
        <w:t>Оказание услуг по предоставлению договоров обязательного страхования гражданской ответственности владельц</w:t>
      </w:r>
      <w:r w:rsidR="001D3EEB">
        <w:rPr>
          <w:rFonts w:ascii="Times New Roman" w:hAnsi="Times New Roman" w:cs="Times New Roman"/>
          <w:sz w:val="26"/>
          <w:szCs w:val="26"/>
        </w:rPr>
        <w:t xml:space="preserve">ев транспортных средств (ОСАГО) </w:t>
      </w:r>
      <w:r w:rsidR="001D3EEB" w:rsidRPr="001D3EEB">
        <w:rPr>
          <w:rFonts w:ascii="Times New Roman" w:hAnsi="Times New Roman" w:cs="Times New Roman"/>
          <w:sz w:val="26"/>
          <w:szCs w:val="26"/>
        </w:rPr>
        <w:t xml:space="preserve">центрального аппарата </w:t>
      </w:r>
      <w:proofErr w:type="spellStart"/>
      <w:r w:rsidR="001D3EEB" w:rsidRPr="001D3EE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D94DCF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A7B7F" w:rsidRPr="002A7B7F">
        <w:rPr>
          <w:rFonts w:ascii="Times New Roman" w:hAnsi="Times New Roman" w:cs="Times New Roman"/>
          <w:sz w:val="26"/>
          <w:szCs w:val="26"/>
        </w:rPr>
        <w:t xml:space="preserve">846,73332 </w:t>
      </w:r>
      <w:r w:rsidR="002A7B7F">
        <w:rPr>
          <w:rFonts w:ascii="Times New Roman" w:hAnsi="Times New Roman" w:cs="Times New Roman"/>
          <w:sz w:val="26"/>
          <w:szCs w:val="26"/>
        </w:rPr>
        <w:t>т</w:t>
      </w:r>
      <w:r w:rsidRPr="00D94DCF">
        <w:rPr>
          <w:rFonts w:ascii="Times New Roman" w:hAnsi="Times New Roman" w:cs="Times New Roman"/>
          <w:sz w:val="26"/>
          <w:szCs w:val="26"/>
        </w:rPr>
        <w:t>ыс. рублей</w:t>
      </w:r>
      <w:r w:rsidR="002A7B7F">
        <w:rPr>
          <w:rFonts w:ascii="Times New Roman" w:hAnsi="Times New Roman" w:cs="Times New Roman"/>
          <w:sz w:val="26"/>
          <w:szCs w:val="26"/>
        </w:rPr>
        <w:t xml:space="preserve"> - </w:t>
      </w:r>
      <w:r w:rsidR="002A7B7F" w:rsidRPr="002A7B7F">
        <w:rPr>
          <w:rFonts w:ascii="Times New Roman" w:hAnsi="Times New Roman" w:cs="Times New Roman"/>
          <w:sz w:val="26"/>
          <w:szCs w:val="26"/>
        </w:rPr>
        <w:t>включение в План-график новой закупки</w:t>
      </w:r>
      <w:r w:rsidRPr="00D94DCF">
        <w:rPr>
          <w:rFonts w:ascii="Times New Roman" w:hAnsi="Times New Roman" w:cs="Times New Roman"/>
          <w:sz w:val="26"/>
          <w:szCs w:val="26"/>
        </w:rPr>
        <w:t>;</w:t>
      </w:r>
    </w:p>
    <w:p w:rsidR="001D3EEB" w:rsidRDefault="007C18B5" w:rsidP="001D3E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C18B5">
        <w:rPr>
          <w:rFonts w:ascii="Times New Roman" w:hAnsi="Times New Roman" w:cs="Times New Roman"/>
          <w:sz w:val="26"/>
          <w:szCs w:val="26"/>
        </w:rPr>
        <w:t>- закупка (лот) № 54 закупка у единственного поставщика «Выполнение работ по созданию цифровых топографических карт открытого пользования (ЦТК ОП) масштаба 1:25 000», начальная (максимальная) цена контракта –                                 82 166,40000 тыс. рублей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F65A7">
        <w:rPr>
          <w:rFonts w:ascii="Times New Roman" w:hAnsi="Times New Roman" w:cs="Times New Roman"/>
          <w:sz w:val="26"/>
          <w:szCs w:val="26"/>
        </w:rPr>
        <w:t xml:space="preserve">промежуточный </w:t>
      </w:r>
      <w:proofErr w:type="gramStart"/>
      <w:r w:rsidR="000F65A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F65A7">
        <w:rPr>
          <w:rFonts w:ascii="Times New Roman" w:hAnsi="Times New Roman" w:cs="Times New Roman"/>
          <w:sz w:val="26"/>
          <w:szCs w:val="26"/>
        </w:rPr>
        <w:t xml:space="preserve"> выполнением</w:t>
      </w:r>
      <w:r>
        <w:rPr>
          <w:rFonts w:ascii="Times New Roman" w:hAnsi="Times New Roman" w:cs="Times New Roman"/>
          <w:sz w:val="26"/>
          <w:szCs w:val="26"/>
        </w:rPr>
        <w:t xml:space="preserve"> работ</w:t>
      </w:r>
      <w:r w:rsidR="000F65A7">
        <w:rPr>
          <w:rFonts w:ascii="Times New Roman" w:hAnsi="Times New Roman" w:cs="Times New Roman"/>
          <w:sz w:val="26"/>
          <w:szCs w:val="26"/>
        </w:rPr>
        <w:t>, поэтапная оплата выполненных работ</w:t>
      </w:r>
      <w:r w:rsidRPr="007C18B5">
        <w:rPr>
          <w:rFonts w:ascii="Times New Roman" w:hAnsi="Times New Roman" w:cs="Times New Roman"/>
          <w:sz w:val="26"/>
          <w:szCs w:val="26"/>
        </w:rPr>
        <w:t>;</w:t>
      </w:r>
    </w:p>
    <w:p w:rsidR="001D3EEB" w:rsidRDefault="000F65A7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F65A7">
        <w:rPr>
          <w:rFonts w:ascii="Times New Roman" w:hAnsi="Times New Roman" w:cs="Times New Roman"/>
          <w:sz w:val="26"/>
          <w:szCs w:val="26"/>
        </w:rPr>
        <w:t>- закупка (лот) № 56 закупка у единственного поставщика «Выполнение работ по составлению и подготовке к изданию Национального атласа Арктики», начальная (максимальная) цена контракта – 50 000,00000 тыс. рублей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0F65A7">
        <w:rPr>
          <w:rFonts w:ascii="Times New Roman" w:hAnsi="Times New Roman" w:cs="Times New Roman"/>
          <w:sz w:val="26"/>
          <w:szCs w:val="26"/>
        </w:rPr>
        <w:t xml:space="preserve"> промежуточный </w:t>
      </w:r>
      <w:proofErr w:type="gramStart"/>
      <w:r w:rsidRPr="000F65A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F65A7">
        <w:rPr>
          <w:rFonts w:ascii="Times New Roman" w:hAnsi="Times New Roman" w:cs="Times New Roman"/>
          <w:sz w:val="26"/>
          <w:szCs w:val="26"/>
        </w:rPr>
        <w:t xml:space="preserve"> выполнением работ, поэтапная оплата выполненных работ;</w:t>
      </w:r>
    </w:p>
    <w:p w:rsidR="000F65A7" w:rsidRDefault="00260CC9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60CC9">
        <w:rPr>
          <w:rFonts w:ascii="Times New Roman" w:hAnsi="Times New Roman" w:cs="Times New Roman"/>
          <w:sz w:val="26"/>
          <w:szCs w:val="26"/>
        </w:rPr>
        <w:t xml:space="preserve">- закупка (лот) № 57 закупка у единственного поставщика «Выполнение работ по обеспечению перехода к геодезической системе координат 2011 года (ГСК-2011) при ведении государственного кадастра недвижимости в 31 субъекте Российской Федерации», начальная (максимальная) цена контракта – 347 400,00000 тыс. рублей – промежуточный </w:t>
      </w:r>
      <w:proofErr w:type="gramStart"/>
      <w:r w:rsidRPr="00260CC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60CC9">
        <w:rPr>
          <w:rFonts w:ascii="Times New Roman" w:hAnsi="Times New Roman" w:cs="Times New Roman"/>
          <w:sz w:val="26"/>
          <w:szCs w:val="26"/>
        </w:rPr>
        <w:t xml:space="preserve"> выполнением работ, поэтапная оплата выполненных работ;</w:t>
      </w:r>
    </w:p>
    <w:p w:rsidR="0052639F" w:rsidRDefault="0052639F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2639F">
        <w:rPr>
          <w:rFonts w:ascii="Times New Roman" w:hAnsi="Times New Roman" w:cs="Times New Roman"/>
          <w:sz w:val="26"/>
          <w:szCs w:val="26"/>
        </w:rPr>
        <w:t xml:space="preserve">- закупка (лот) № 59 закупка у единственного поставщика «Выполнение комплекса работ по развитию Главной высотной основы (ГВО) на территории Республики Крым (спутниковые определения координат, нивелирование I и II классов)», начальная (максимальная) цена контракта – 115 153,00000 тыс. рублей – </w:t>
      </w:r>
      <w:r w:rsidR="00C04635" w:rsidRPr="00C04635">
        <w:rPr>
          <w:rFonts w:ascii="Times New Roman" w:hAnsi="Times New Roman" w:cs="Times New Roman"/>
          <w:sz w:val="26"/>
          <w:szCs w:val="26"/>
        </w:rPr>
        <w:t xml:space="preserve">промежуточный </w:t>
      </w:r>
      <w:proofErr w:type="gramStart"/>
      <w:r w:rsidR="00C04635" w:rsidRPr="00C0463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C04635" w:rsidRPr="00C04635">
        <w:rPr>
          <w:rFonts w:ascii="Times New Roman" w:hAnsi="Times New Roman" w:cs="Times New Roman"/>
          <w:sz w:val="26"/>
          <w:szCs w:val="26"/>
        </w:rPr>
        <w:t xml:space="preserve"> выполнением работ, поэтапная оплата выполненных работ;</w:t>
      </w:r>
    </w:p>
    <w:p w:rsidR="00025D8D" w:rsidRPr="00025D8D" w:rsidRDefault="00025D8D" w:rsidP="00025D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25D8D">
        <w:rPr>
          <w:rFonts w:ascii="Times New Roman" w:hAnsi="Times New Roman" w:cs="Times New Roman"/>
          <w:sz w:val="26"/>
          <w:szCs w:val="26"/>
        </w:rPr>
        <w:t xml:space="preserve">- закупка (лот) № 63 закупка у единственного поставщика «Выполнение работ по созданию картографической основы масштабов 1:2000, 1:10 000 на </w:t>
      </w:r>
      <w:r w:rsidRPr="00025D8D">
        <w:rPr>
          <w:rFonts w:ascii="Times New Roman" w:hAnsi="Times New Roman" w:cs="Times New Roman"/>
          <w:sz w:val="26"/>
          <w:szCs w:val="26"/>
        </w:rPr>
        <w:lastRenderedPageBreak/>
        <w:t xml:space="preserve">территорию Крымского федерального округа», начальная (максимальная) цена контракта – 205 045,20000 тыс. рублей – промежуточный </w:t>
      </w:r>
      <w:proofErr w:type="gramStart"/>
      <w:r w:rsidRPr="00025D8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25D8D">
        <w:rPr>
          <w:rFonts w:ascii="Times New Roman" w:hAnsi="Times New Roman" w:cs="Times New Roman"/>
          <w:sz w:val="26"/>
          <w:szCs w:val="26"/>
        </w:rPr>
        <w:t xml:space="preserve"> выполнением работ, поэтапная оплата выполненных работ;</w:t>
      </w:r>
    </w:p>
    <w:p w:rsidR="00025D8D" w:rsidRPr="00025D8D" w:rsidRDefault="00025D8D" w:rsidP="00025D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25D8D">
        <w:rPr>
          <w:rFonts w:ascii="Times New Roman" w:hAnsi="Times New Roman" w:cs="Times New Roman"/>
          <w:sz w:val="26"/>
          <w:szCs w:val="26"/>
        </w:rPr>
        <w:t xml:space="preserve">- закупка (лот) № 64 закупка у единственного поставщика «Выполнение работ по созданию цифровых навигационных планов городов масштаба 1:10 000», начальная (максимальная) цена контракта – 216 698,40000 тыс. рублей промежуточный </w:t>
      </w:r>
      <w:proofErr w:type="gramStart"/>
      <w:r w:rsidRPr="00025D8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25D8D">
        <w:rPr>
          <w:rFonts w:ascii="Times New Roman" w:hAnsi="Times New Roman" w:cs="Times New Roman"/>
          <w:sz w:val="26"/>
          <w:szCs w:val="26"/>
        </w:rPr>
        <w:t xml:space="preserve"> выполнением работ, поэтапная оплата выполненных работ;</w:t>
      </w:r>
    </w:p>
    <w:p w:rsidR="00E80685" w:rsidRDefault="00025D8D" w:rsidP="00025D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5D8D">
        <w:rPr>
          <w:rFonts w:ascii="Times New Roman" w:hAnsi="Times New Roman" w:cs="Times New Roman"/>
          <w:sz w:val="26"/>
          <w:szCs w:val="26"/>
        </w:rPr>
        <w:t>- закупка (лот) № 65 закупка у единственного поставщика «Выполнение работ по обновлению цифровых навигационных карт масштабов 1:25 000, 1:50 000, 1:100 000 в государственной системе координат на территориях 9 субъектов Российской Федерации», начальная (максимальная) цена контракта –                             782 490,9064тыс. рублей – промежуточный контроль за выполнением работ, поэтапная оплата выполненных работ;</w:t>
      </w:r>
      <w:proofErr w:type="gramEnd"/>
    </w:p>
    <w:p w:rsidR="00025D8D" w:rsidRDefault="00025D8D" w:rsidP="00025D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25D8D">
        <w:rPr>
          <w:rFonts w:ascii="Times New Roman" w:hAnsi="Times New Roman" w:cs="Times New Roman"/>
          <w:sz w:val="26"/>
          <w:szCs w:val="26"/>
        </w:rPr>
        <w:t>- закупка (лот) № 68 закупка у единственного поставщика «Выполнение  работ по созданию  фрагментов сети пунктов ВГС и СГС-1 на территории Российской Федерации», начальная (максимальная) цена контракта – 152 339,60000 тыс. рублей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025D8D">
        <w:rPr>
          <w:rFonts w:ascii="Times New Roman" w:hAnsi="Times New Roman" w:cs="Times New Roman"/>
          <w:sz w:val="26"/>
          <w:szCs w:val="26"/>
        </w:rPr>
        <w:t xml:space="preserve">промежуточный </w:t>
      </w:r>
      <w:proofErr w:type="gramStart"/>
      <w:r w:rsidRPr="00025D8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25D8D">
        <w:rPr>
          <w:rFonts w:ascii="Times New Roman" w:hAnsi="Times New Roman" w:cs="Times New Roman"/>
          <w:sz w:val="26"/>
          <w:szCs w:val="26"/>
        </w:rPr>
        <w:t xml:space="preserve"> выполнением работ, поэ</w:t>
      </w:r>
      <w:r w:rsidR="001F38FB">
        <w:rPr>
          <w:rFonts w:ascii="Times New Roman" w:hAnsi="Times New Roman" w:cs="Times New Roman"/>
          <w:sz w:val="26"/>
          <w:szCs w:val="26"/>
        </w:rPr>
        <w:t>тапная оплата выполненных работ.</w:t>
      </w:r>
    </w:p>
    <w:p w:rsidR="00025D8D" w:rsidRDefault="00025D8D" w:rsidP="00025D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25D8D" w:rsidRDefault="00025D8D" w:rsidP="00025D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80685" w:rsidRDefault="00E80685" w:rsidP="00300E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F38FB" w:rsidRDefault="001F38FB" w:rsidP="00300E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D152F" w:rsidRPr="007859F5" w:rsidRDefault="00BD152F" w:rsidP="007859F5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7778E" w:rsidRDefault="001F38FB" w:rsidP="0097778E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97778E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97778E">
        <w:rPr>
          <w:rFonts w:ascii="Times New Roman" w:hAnsi="Times New Roman" w:cs="Times New Roman"/>
          <w:sz w:val="26"/>
          <w:szCs w:val="26"/>
        </w:rPr>
        <w:t xml:space="preserve"> Управления закупок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C01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А.С. Тачиев</w:t>
      </w:r>
    </w:p>
    <w:p w:rsidR="0033305D" w:rsidRDefault="0033305D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4A3604" w:rsidRDefault="004A3604">
      <w:pPr>
        <w:rPr>
          <w:rFonts w:ascii="Times New Roman" w:hAnsi="Times New Roman" w:cs="Times New Roman"/>
          <w:sz w:val="18"/>
          <w:szCs w:val="18"/>
        </w:rPr>
      </w:pPr>
    </w:p>
    <w:p w:rsidR="00E80685" w:rsidRDefault="00E80685">
      <w:pPr>
        <w:rPr>
          <w:rFonts w:ascii="Times New Roman" w:hAnsi="Times New Roman" w:cs="Times New Roman"/>
          <w:sz w:val="18"/>
          <w:szCs w:val="18"/>
        </w:rPr>
      </w:pPr>
    </w:p>
    <w:p w:rsidR="00E80685" w:rsidRDefault="00E80685">
      <w:pPr>
        <w:rPr>
          <w:rFonts w:ascii="Times New Roman" w:hAnsi="Times New Roman" w:cs="Times New Roman"/>
          <w:sz w:val="18"/>
          <w:szCs w:val="18"/>
        </w:rPr>
      </w:pPr>
    </w:p>
    <w:p w:rsidR="00E80685" w:rsidRDefault="00E80685">
      <w:pPr>
        <w:rPr>
          <w:rFonts w:ascii="Times New Roman" w:hAnsi="Times New Roman" w:cs="Times New Roman"/>
          <w:sz w:val="18"/>
          <w:szCs w:val="18"/>
        </w:rPr>
      </w:pPr>
    </w:p>
    <w:p w:rsidR="00E80685" w:rsidRDefault="00E80685">
      <w:pPr>
        <w:rPr>
          <w:rFonts w:ascii="Times New Roman" w:hAnsi="Times New Roman" w:cs="Times New Roman"/>
          <w:sz w:val="18"/>
          <w:szCs w:val="18"/>
        </w:rPr>
      </w:pPr>
    </w:p>
    <w:p w:rsidR="00E80685" w:rsidRDefault="00E80685">
      <w:pPr>
        <w:rPr>
          <w:rFonts w:ascii="Times New Roman" w:hAnsi="Times New Roman" w:cs="Times New Roman"/>
          <w:sz w:val="18"/>
          <w:szCs w:val="18"/>
        </w:rPr>
      </w:pPr>
    </w:p>
    <w:p w:rsidR="001F38FB" w:rsidRDefault="001F38FB">
      <w:pPr>
        <w:rPr>
          <w:rFonts w:ascii="Times New Roman" w:hAnsi="Times New Roman" w:cs="Times New Roman"/>
          <w:sz w:val="18"/>
          <w:szCs w:val="18"/>
        </w:rPr>
      </w:pPr>
    </w:p>
    <w:p w:rsidR="001F38FB" w:rsidRDefault="001F38FB">
      <w:pPr>
        <w:rPr>
          <w:rFonts w:ascii="Times New Roman" w:hAnsi="Times New Roman" w:cs="Times New Roman"/>
          <w:sz w:val="18"/>
          <w:szCs w:val="18"/>
        </w:rPr>
      </w:pPr>
    </w:p>
    <w:p w:rsidR="001F38FB" w:rsidRDefault="001F38FB">
      <w:pPr>
        <w:rPr>
          <w:rFonts w:ascii="Times New Roman" w:hAnsi="Times New Roman" w:cs="Times New Roman"/>
          <w:sz w:val="18"/>
          <w:szCs w:val="18"/>
        </w:rPr>
      </w:pPr>
    </w:p>
    <w:p w:rsidR="001F38FB" w:rsidRDefault="001F38FB">
      <w:pPr>
        <w:rPr>
          <w:rFonts w:ascii="Times New Roman" w:hAnsi="Times New Roman" w:cs="Times New Roman"/>
          <w:sz w:val="18"/>
          <w:szCs w:val="18"/>
        </w:rPr>
      </w:pPr>
    </w:p>
    <w:p w:rsidR="001F38FB" w:rsidRDefault="001F38F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B624D5" w:rsidRDefault="0097778E">
      <w:r w:rsidRPr="00A9776F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54701A">
        <w:rPr>
          <w:rFonts w:ascii="Times New Roman" w:hAnsi="Times New Roman" w:cs="Times New Roman"/>
          <w:sz w:val="18"/>
          <w:szCs w:val="18"/>
        </w:rPr>
        <w:t xml:space="preserve"> Н.А. Гальцова</w:t>
      </w:r>
    </w:p>
    <w:sectPr w:rsidR="00B624D5" w:rsidSect="007E3352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25D8D"/>
    <w:rsid w:val="00026313"/>
    <w:rsid w:val="0002639E"/>
    <w:rsid w:val="0003579E"/>
    <w:rsid w:val="00057328"/>
    <w:rsid w:val="00057FD1"/>
    <w:rsid w:val="00061BE7"/>
    <w:rsid w:val="0007267D"/>
    <w:rsid w:val="000744E3"/>
    <w:rsid w:val="00075D59"/>
    <w:rsid w:val="00083210"/>
    <w:rsid w:val="00085F14"/>
    <w:rsid w:val="00087EFF"/>
    <w:rsid w:val="0009346E"/>
    <w:rsid w:val="00094013"/>
    <w:rsid w:val="000A384E"/>
    <w:rsid w:val="000B6CD4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40008"/>
    <w:rsid w:val="0014065E"/>
    <w:rsid w:val="00141B0C"/>
    <w:rsid w:val="00145EEA"/>
    <w:rsid w:val="00147192"/>
    <w:rsid w:val="00155233"/>
    <w:rsid w:val="00161E3A"/>
    <w:rsid w:val="00165A3B"/>
    <w:rsid w:val="0019444A"/>
    <w:rsid w:val="001B559F"/>
    <w:rsid w:val="001D2012"/>
    <w:rsid w:val="001D3EEB"/>
    <w:rsid w:val="001F38FB"/>
    <w:rsid w:val="001F513C"/>
    <w:rsid w:val="0021232A"/>
    <w:rsid w:val="00213FCE"/>
    <w:rsid w:val="00247905"/>
    <w:rsid w:val="0025121C"/>
    <w:rsid w:val="00257E75"/>
    <w:rsid w:val="002609F4"/>
    <w:rsid w:val="00260CC9"/>
    <w:rsid w:val="002A1F27"/>
    <w:rsid w:val="002A7B7F"/>
    <w:rsid w:val="002B1E61"/>
    <w:rsid w:val="002B2182"/>
    <w:rsid w:val="002B7198"/>
    <w:rsid w:val="002C2B86"/>
    <w:rsid w:val="002C421A"/>
    <w:rsid w:val="002C6EF0"/>
    <w:rsid w:val="002D5285"/>
    <w:rsid w:val="002E14D2"/>
    <w:rsid w:val="002E5849"/>
    <w:rsid w:val="002F2B57"/>
    <w:rsid w:val="00300E10"/>
    <w:rsid w:val="00304BE4"/>
    <w:rsid w:val="0033305D"/>
    <w:rsid w:val="00334DBB"/>
    <w:rsid w:val="00344BC3"/>
    <w:rsid w:val="00345D1E"/>
    <w:rsid w:val="00352E98"/>
    <w:rsid w:val="00373C71"/>
    <w:rsid w:val="003777C3"/>
    <w:rsid w:val="0038269B"/>
    <w:rsid w:val="00382BEA"/>
    <w:rsid w:val="003B5341"/>
    <w:rsid w:val="003D1635"/>
    <w:rsid w:val="003E0F12"/>
    <w:rsid w:val="003E1C46"/>
    <w:rsid w:val="003E7AE8"/>
    <w:rsid w:val="003F04C7"/>
    <w:rsid w:val="003F74DE"/>
    <w:rsid w:val="003F76BF"/>
    <w:rsid w:val="00410E35"/>
    <w:rsid w:val="00411AAD"/>
    <w:rsid w:val="00415428"/>
    <w:rsid w:val="00425800"/>
    <w:rsid w:val="00426A1B"/>
    <w:rsid w:val="00427629"/>
    <w:rsid w:val="0043247F"/>
    <w:rsid w:val="00435C79"/>
    <w:rsid w:val="00435FEA"/>
    <w:rsid w:val="00440F14"/>
    <w:rsid w:val="00444A58"/>
    <w:rsid w:val="00464645"/>
    <w:rsid w:val="00471C15"/>
    <w:rsid w:val="004742B1"/>
    <w:rsid w:val="0048633F"/>
    <w:rsid w:val="004A3604"/>
    <w:rsid w:val="004A4082"/>
    <w:rsid w:val="004E5191"/>
    <w:rsid w:val="004F33B4"/>
    <w:rsid w:val="005005ED"/>
    <w:rsid w:val="00503E7A"/>
    <w:rsid w:val="0051730F"/>
    <w:rsid w:val="0052639F"/>
    <w:rsid w:val="00534E82"/>
    <w:rsid w:val="0053724C"/>
    <w:rsid w:val="0054701A"/>
    <w:rsid w:val="00552415"/>
    <w:rsid w:val="00564E70"/>
    <w:rsid w:val="00573297"/>
    <w:rsid w:val="00592E77"/>
    <w:rsid w:val="00597C32"/>
    <w:rsid w:val="005C4618"/>
    <w:rsid w:val="00604568"/>
    <w:rsid w:val="00605C20"/>
    <w:rsid w:val="00626321"/>
    <w:rsid w:val="00633111"/>
    <w:rsid w:val="0065347E"/>
    <w:rsid w:val="006768B9"/>
    <w:rsid w:val="0067763F"/>
    <w:rsid w:val="00683DE1"/>
    <w:rsid w:val="0068407C"/>
    <w:rsid w:val="00694551"/>
    <w:rsid w:val="006A1C03"/>
    <w:rsid w:val="006A54EB"/>
    <w:rsid w:val="006B0882"/>
    <w:rsid w:val="006C14E1"/>
    <w:rsid w:val="006D70DB"/>
    <w:rsid w:val="00711115"/>
    <w:rsid w:val="007401EA"/>
    <w:rsid w:val="00740AF5"/>
    <w:rsid w:val="00741429"/>
    <w:rsid w:val="00757516"/>
    <w:rsid w:val="00774902"/>
    <w:rsid w:val="00774CAF"/>
    <w:rsid w:val="00780B6D"/>
    <w:rsid w:val="007835E6"/>
    <w:rsid w:val="00783742"/>
    <w:rsid w:val="007859F5"/>
    <w:rsid w:val="007949AE"/>
    <w:rsid w:val="007A2E90"/>
    <w:rsid w:val="007A3D72"/>
    <w:rsid w:val="007C18B5"/>
    <w:rsid w:val="007D72C8"/>
    <w:rsid w:val="007E3352"/>
    <w:rsid w:val="007F5557"/>
    <w:rsid w:val="00807FC8"/>
    <w:rsid w:val="0081170B"/>
    <w:rsid w:val="00825B96"/>
    <w:rsid w:val="00830294"/>
    <w:rsid w:val="008418F5"/>
    <w:rsid w:val="00844E0A"/>
    <w:rsid w:val="00847357"/>
    <w:rsid w:val="00857FB6"/>
    <w:rsid w:val="00861738"/>
    <w:rsid w:val="0088715E"/>
    <w:rsid w:val="00887B1D"/>
    <w:rsid w:val="00893275"/>
    <w:rsid w:val="00897EA3"/>
    <w:rsid w:val="008A4BE1"/>
    <w:rsid w:val="008A73E9"/>
    <w:rsid w:val="008A7F62"/>
    <w:rsid w:val="008B54CD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4D83"/>
    <w:rsid w:val="0091786F"/>
    <w:rsid w:val="00924B8E"/>
    <w:rsid w:val="00924BFD"/>
    <w:rsid w:val="00937F1A"/>
    <w:rsid w:val="009452B1"/>
    <w:rsid w:val="00953C93"/>
    <w:rsid w:val="0096194D"/>
    <w:rsid w:val="00973CD4"/>
    <w:rsid w:val="0097778E"/>
    <w:rsid w:val="009D53DF"/>
    <w:rsid w:val="00A03BF3"/>
    <w:rsid w:val="00A05B1D"/>
    <w:rsid w:val="00A21E7F"/>
    <w:rsid w:val="00A25557"/>
    <w:rsid w:val="00A63CD9"/>
    <w:rsid w:val="00A77411"/>
    <w:rsid w:val="00A853B7"/>
    <w:rsid w:val="00A8734D"/>
    <w:rsid w:val="00A93A3F"/>
    <w:rsid w:val="00AC01EB"/>
    <w:rsid w:val="00AC6217"/>
    <w:rsid w:val="00AD099A"/>
    <w:rsid w:val="00AD55C7"/>
    <w:rsid w:val="00AD6933"/>
    <w:rsid w:val="00AF1911"/>
    <w:rsid w:val="00AF743C"/>
    <w:rsid w:val="00B0722D"/>
    <w:rsid w:val="00B20EB5"/>
    <w:rsid w:val="00B3445C"/>
    <w:rsid w:val="00B5622E"/>
    <w:rsid w:val="00B56DC2"/>
    <w:rsid w:val="00B624D5"/>
    <w:rsid w:val="00B812B9"/>
    <w:rsid w:val="00B90017"/>
    <w:rsid w:val="00B9007F"/>
    <w:rsid w:val="00B976A9"/>
    <w:rsid w:val="00BA5B82"/>
    <w:rsid w:val="00BC6734"/>
    <w:rsid w:val="00BD152F"/>
    <w:rsid w:val="00BF76FA"/>
    <w:rsid w:val="00C01502"/>
    <w:rsid w:val="00C04635"/>
    <w:rsid w:val="00C24976"/>
    <w:rsid w:val="00C266E5"/>
    <w:rsid w:val="00C34534"/>
    <w:rsid w:val="00C4407D"/>
    <w:rsid w:val="00C662B1"/>
    <w:rsid w:val="00C72CE2"/>
    <w:rsid w:val="00C83692"/>
    <w:rsid w:val="00C9693E"/>
    <w:rsid w:val="00CA0AEC"/>
    <w:rsid w:val="00CA14F2"/>
    <w:rsid w:val="00CB17FF"/>
    <w:rsid w:val="00CB60F6"/>
    <w:rsid w:val="00CD2A3D"/>
    <w:rsid w:val="00CD4AE0"/>
    <w:rsid w:val="00CD5FDF"/>
    <w:rsid w:val="00D06993"/>
    <w:rsid w:val="00D10B46"/>
    <w:rsid w:val="00D173CE"/>
    <w:rsid w:val="00D22B1D"/>
    <w:rsid w:val="00D43456"/>
    <w:rsid w:val="00D46E07"/>
    <w:rsid w:val="00D574E5"/>
    <w:rsid w:val="00D62EAA"/>
    <w:rsid w:val="00D63A3B"/>
    <w:rsid w:val="00D63D46"/>
    <w:rsid w:val="00D66BD9"/>
    <w:rsid w:val="00D7375C"/>
    <w:rsid w:val="00D7679E"/>
    <w:rsid w:val="00D76883"/>
    <w:rsid w:val="00D812E1"/>
    <w:rsid w:val="00D824F5"/>
    <w:rsid w:val="00D84E26"/>
    <w:rsid w:val="00D86F19"/>
    <w:rsid w:val="00D87517"/>
    <w:rsid w:val="00D91949"/>
    <w:rsid w:val="00D93A02"/>
    <w:rsid w:val="00D94DCF"/>
    <w:rsid w:val="00DC0D65"/>
    <w:rsid w:val="00DD4824"/>
    <w:rsid w:val="00DE2594"/>
    <w:rsid w:val="00DE6258"/>
    <w:rsid w:val="00DF2FDA"/>
    <w:rsid w:val="00DF357E"/>
    <w:rsid w:val="00DF40D6"/>
    <w:rsid w:val="00E0097B"/>
    <w:rsid w:val="00E17425"/>
    <w:rsid w:val="00E24D9C"/>
    <w:rsid w:val="00E33A39"/>
    <w:rsid w:val="00E37EDD"/>
    <w:rsid w:val="00E425D5"/>
    <w:rsid w:val="00E57D48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E081A"/>
    <w:rsid w:val="00F072EC"/>
    <w:rsid w:val="00F311B6"/>
    <w:rsid w:val="00F35BE0"/>
    <w:rsid w:val="00F37753"/>
    <w:rsid w:val="00F4661F"/>
    <w:rsid w:val="00F715C6"/>
    <w:rsid w:val="00F77EA9"/>
    <w:rsid w:val="00F824B1"/>
    <w:rsid w:val="00F9162A"/>
    <w:rsid w:val="00F9169C"/>
    <w:rsid w:val="00F947C5"/>
    <w:rsid w:val="00FB1B50"/>
    <w:rsid w:val="00FB2E89"/>
    <w:rsid w:val="00FB4733"/>
    <w:rsid w:val="00FF0780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3479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73</cp:revision>
  <cp:lastPrinted>2016-03-25T06:21:00Z</cp:lastPrinted>
  <dcterms:created xsi:type="dcterms:W3CDTF">2015-09-24T07:02:00Z</dcterms:created>
  <dcterms:modified xsi:type="dcterms:W3CDTF">2016-04-06T06:40:00Z</dcterms:modified>
</cp:coreProperties>
</file>